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F1" w:rsidRPr="00994B3D" w:rsidRDefault="00030421" w:rsidP="00963EF1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b/>
          <w:noProof/>
          <w:color w:val="C00000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8.8pt;margin-top:-29.7pt;width:170.25pt;height:29.25pt;z-index:251658240" stroked="f">
            <v:textbox>
              <w:txbxContent>
                <w:p w:rsidR="00030421" w:rsidRDefault="00030421">
                  <w:r>
                    <w:t>Pubblicato il 21 maggio 2019</w:t>
                  </w:r>
                </w:p>
              </w:txbxContent>
            </v:textbox>
          </v:shape>
        </w:pict>
      </w:r>
      <w:r w:rsidR="00963EF1"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="00264521">
        <w:rPr>
          <w:rFonts w:ascii="Tahoma" w:hAnsi="Tahoma" w:cs="Tahoma"/>
          <w:b/>
          <w:color w:val="C00000"/>
          <w:sz w:val="20"/>
          <w:szCs w:val="20"/>
        </w:rPr>
        <w:br/>
        <w:t>DA TRASMETTERE ENTRO IL 3</w:t>
      </w:r>
      <w:r w:rsidR="00062D47">
        <w:rPr>
          <w:rFonts w:ascii="Tahoma" w:hAnsi="Tahoma" w:cs="Tahoma"/>
          <w:b/>
          <w:color w:val="C00000"/>
          <w:sz w:val="20"/>
          <w:szCs w:val="20"/>
        </w:rPr>
        <w:t>1</w:t>
      </w:r>
      <w:r w:rsidR="00264521">
        <w:rPr>
          <w:rFonts w:ascii="Tahoma" w:hAnsi="Tahoma" w:cs="Tahoma"/>
          <w:b/>
          <w:color w:val="C00000"/>
          <w:sz w:val="20"/>
          <w:szCs w:val="20"/>
        </w:rPr>
        <w:t xml:space="preserve"> MAGGIO 2019</w:t>
      </w:r>
      <w:r w:rsidR="00963EF1"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="00963EF1"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3228C0">
        <w:rPr>
          <w:rFonts w:ascii="Tahoma" w:hAnsi="Tahoma" w:cs="Tahoma"/>
          <w:color w:val="C00000"/>
          <w:sz w:val="20"/>
          <w:szCs w:val="20"/>
        </w:rPr>
        <w:t>in oggetto</w:t>
      </w:r>
      <w:r w:rsidR="003228C0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3228C0"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963EF1" w:rsidRPr="00994B3D" w:rsidRDefault="00963EF1" w:rsidP="00963EF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963EF1" w:rsidRPr="003228C0" w:rsidRDefault="003228C0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</w:t>
      </w:r>
      <w:r w:rsidR="00963EF1" w:rsidRPr="003228C0">
        <w:rPr>
          <w:rFonts w:ascii="Tahoma" w:hAnsi="Tahoma" w:cs="Tahoma"/>
          <w:color w:val="C00000"/>
          <w:sz w:val="20"/>
          <w:szCs w:val="20"/>
        </w:rPr>
        <w:t>presa)</w:t>
      </w:r>
      <w:bookmarkStart w:id="0" w:name="_GoBack"/>
      <w:bookmarkEnd w:id="0"/>
    </w:p>
    <w:p w:rsidR="00853086" w:rsidRPr="004E1F49" w:rsidRDefault="00853086" w:rsidP="00853086">
      <w:pPr>
        <w:spacing w:after="120" w:line="288" w:lineRule="auto"/>
        <w:ind w:left="851" w:right="1701" w:hanging="851"/>
        <w:rPr>
          <w:rFonts w:ascii="Tahoma" w:hAnsi="Tahoma" w:cs="Tahoma"/>
          <w:sz w:val="20"/>
        </w:rPr>
      </w:pPr>
      <w:r w:rsidRPr="004E1F49">
        <w:rPr>
          <w:rFonts w:ascii="Tahoma" w:hAnsi="Tahoma" w:cs="Tahoma"/>
          <w:sz w:val="20"/>
        </w:rPr>
        <w:t>Oggetto:</w:t>
      </w:r>
      <w:r w:rsidRPr="004E1F49">
        <w:rPr>
          <w:rFonts w:ascii="Tahoma" w:hAnsi="Tahoma" w:cs="Tahoma"/>
          <w:sz w:val="20"/>
        </w:rPr>
        <w:tab/>
      </w:r>
      <w:r w:rsidR="009760A5" w:rsidRPr="003D23D3">
        <w:rPr>
          <w:rFonts w:ascii="Tahoma" w:hAnsi="Tahoma" w:cs="Tahoma"/>
          <w:sz w:val="20"/>
        </w:rPr>
        <w:t>Lavori di competenza del Consorzio in gestione ordinaria.</w:t>
      </w:r>
      <w:r w:rsidR="009760A5">
        <w:rPr>
          <w:rFonts w:ascii="Tahoma" w:hAnsi="Tahoma" w:cs="Tahoma"/>
          <w:sz w:val="20"/>
        </w:rPr>
        <w:tab/>
      </w:r>
      <w:r w:rsidR="009760A5">
        <w:rPr>
          <w:rFonts w:ascii="Tahoma" w:hAnsi="Tahoma" w:cs="Tahoma"/>
          <w:sz w:val="20"/>
        </w:rPr>
        <w:br/>
      </w:r>
      <w:r w:rsidR="009760A5" w:rsidRPr="003D23D3">
        <w:rPr>
          <w:rFonts w:ascii="Tahoma" w:hAnsi="Tahoma" w:cs="Tahoma"/>
          <w:b/>
          <w:sz w:val="20"/>
        </w:rPr>
        <w:t>Accordo quadro per interventi di riparazione di tubazioni interrate in cemento-amianto delle linee pluvirrigue in bonifica Valle Pega</w:t>
      </w:r>
      <w:r w:rsidR="009760A5">
        <w:rPr>
          <w:rFonts w:ascii="Tahoma" w:hAnsi="Tahoma" w:cs="Tahoma"/>
          <w:b/>
          <w:sz w:val="20"/>
        </w:rPr>
        <w:t>.</w:t>
      </w:r>
      <w:r w:rsidRPr="00853086">
        <w:rPr>
          <w:rFonts w:ascii="Tahoma" w:hAnsi="Tahoma" w:cs="Tahoma"/>
          <w:sz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963EF1" w:rsidRPr="00994B3D" w:rsidRDefault="00963EF1" w:rsidP="00963EF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="003228C0"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2B4963">
        <w:rPr>
          <w:rFonts w:ascii="Tahoma" w:hAnsi="Tahoma" w:cs="Tahoma"/>
          <w:b/>
          <w:sz w:val="20"/>
          <w:szCs w:val="20"/>
        </w:rPr>
        <w:t xml:space="preserve">PEC </w:t>
      </w:r>
      <w:hyperlink r:id="rId7" w:history="1">
        <w:r w:rsidRPr="002B4963">
          <w:rPr>
            <w:rFonts w:ascii="Tahoma" w:hAnsi="Tahoma" w:cs="Tahoma"/>
            <w:b/>
            <w:sz w:val="20"/>
            <w:szCs w:val="20"/>
          </w:rPr>
          <w:t>posta.certificata@pec.bonificaferrara.it</w:t>
        </w:r>
      </w:hyperlink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963EF1" w:rsidRPr="00994B3D" w:rsidRDefault="00963EF1" w:rsidP="00963EF1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3228C0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la scrivente Impresa venga invitata a presentare offerta per l’affidamento dei lavori in oggetto</w:t>
      </w:r>
      <w:r w:rsidR="003228C0">
        <w:rPr>
          <w:rFonts w:ascii="Tahoma" w:hAnsi="Tahoma" w:cs="Tahoma"/>
          <w:sz w:val="20"/>
        </w:rPr>
        <w:t>, riservandosi di presentare offerta in veste di Impresa singola o capogruppo mandataria di promittente raggruppamento temporaneo di tipo orizzontale.</w:t>
      </w:r>
    </w:p>
    <w:p w:rsidR="00963EF1" w:rsidRPr="00994B3D" w:rsidRDefault="003228C0" w:rsidP="00963EF1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="00963EF1"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</w:t>
      </w:r>
      <w:r w:rsidR="00963EF1" w:rsidRPr="00994B3D">
        <w:rPr>
          <w:rFonts w:ascii="Tahoma" w:hAnsi="Tahoma" w:cs="Tahoma"/>
          <w:iCs/>
          <w:sz w:val="20"/>
        </w:rPr>
        <w:lastRenderedPageBreak/>
        <w:t>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3228C0" w:rsidRPr="00994B3D" w:rsidRDefault="003228C0" w:rsidP="003228C0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né a carico della scrivente Impresa in qualità di persona giuridica, né a carico delle persone fisiche dell’Impresa di cui all’art. 80, comma 3, del D.Lgs. 50/2016, sussiste alcuna causa di esclusione di cui al citato art. 80 del D.Lgs. 50/2016.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Impresa è in possesso </w:t>
      </w:r>
      <w:r w:rsidR="008A2B59">
        <w:rPr>
          <w:rFonts w:ascii="Tahoma" w:hAnsi="Tahoma" w:cs="Tahoma"/>
          <w:sz w:val="20"/>
          <w:szCs w:val="20"/>
        </w:rPr>
        <w:t>dei seguenti requisiti minimi di qualificazione: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>è iscritta all’Albo dei Gestori Ambientali;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>ha sede operativa a distanza stradale dalla Valle Pega tale da garantire le riparazioni entro 24 ore dalla richiesta di intervento proveniente dai tecnici consorziali</w:t>
      </w:r>
      <w:r w:rsidR="00062D47">
        <w:rPr>
          <w:rFonts w:ascii="Tahoma" w:hAnsi="Tahoma" w:cs="Tahoma"/>
          <w:sz w:val="20"/>
          <w:szCs w:val="20"/>
        </w:rPr>
        <w:t>;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 xml:space="preserve">possiede valida attestazione SOA con iscrizione in categoria OG6 classifica minima I; </w:t>
      </w:r>
      <w:r w:rsidRPr="008A2B59">
        <w:rPr>
          <w:rFonts w:ascii="Tahoma" w:hAnsi="Tahoma" w:cs="Tahoma"/>
          <w:color w:val="C00000"/>
          <w:sz w:val="20"/>
          <w:szCs w:val="20"/>
        </w:rPr>
        <w:t>(se è questo il caso)</w:t>
      </w:r>
    </w:p>
    <w:p w:rsidR="008A2B59" w:rsidRPr="008A2B59" w:rsidRDefault="008A2B59" w:rsidP="008A2B59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A2B59">
        <w:rPr>
          <w:rFonts w:ascii="Tahoma" w:hAnsi="Tahoma" w:cs="Tahoma"/>
          <w:sz w:val="20"/>
          <w:szCs w:val="20"/>
        </w:rPr>
        <w:t xml:space="preserve">non possiede qualificazione SOA in categoria OG6 classifica minima I, ma è in possesso dei seguenti requisiti minimi di cui all’art. 90 del D.P.R. 207/2010: </w:t>
      </w:r>
      <w:r w:rsidRPr="008A2B59">
        <w:rPr>
          <w:rFonts w:ascii="Tahoma" w:hAnsi="Tahoma" w:cs="Tahoma"/>
          <w:color w:val="C00000"/>
          <w:sz w:val="20"/>
          <w:szCs w:val="20"/>
        </w:rPr>
        <w:t>(se è questo il caso)</w:t>
      </w:r>
    </w:p>
    <w:p w:rsidR="008A2B59" w:rsidRPr="008A2B59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</w:rPr>
      </w:pPr>
      <w:r w:rsidRPr="008A2B59">
        <w:rPr>
          <w:rFonts w:ascii="Tahoma" w:hAnsi="Tahoma" w:cs="Tahoma"/>
          <w:bCs/>
          <w:sz w:val="20"/>
        </w:rPr>
        <w:t>ha eseguito nell’ultimo quinquennio lavori analoghi a quelli in oggetto per un importo complessivo non inferiore ad € 135.000,00;</w:t>
      </w:r>
    </w:p>
    <w:p w:rsidR="008A2B59" w:rsidRPr="008A2B59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</w:rPr>
      </w:pPr>
      <w:r w:rsidRPr="008A2B59">
        <w:rPr>
          <w:rFonts w:ascii="Tahoma" w:hAnsi="Tahoma" w:cs="Tahoma"/>
          <w:bCs/>
          <w:sz w:val="20"/>
        </w:rPr>
        <w:t>ha sostenuto un costo complessivo per il personale dipendente non inferiore al 15% dell’importo complessivo di tutti i lavori eseguiti nell’ultimo quinquennio;</w:t>
      </w:r>
    </w:p>
    <w:p w:rsidR="008A2B59" w:rsidRPr="008A2B59" w:rsidRDefault="008A2B59" w:rsidP="008A2B59">
      <w:pPr>
        <w:pStyle w:val="Paragrafoelenco"/>
        <w:numPr>
          <w:ilvl w:val="0"/>
          <w:numId w:val="2"/>
        </w:numPr>
        <w:spacing w:after="120"/>
        <w:ind w:left="697" w:hanging="357"/>
        <w:contextualSpacing w:val="0"/>
        <w:jc w:val="both"/>
        <w:rPr>
          <w:rFonts w:ascii="Tahoma" w:hAnsi="Tahoma" w:cs="Tahoma"/>
          <w:bCs/>
          <w:sz w:val="20"/>
        </w:rPr>
      </w:pPr>
      <w:r w:rsidRPr="008A2B59">
        <w:rPr>
          <w:rFonts w:ascii="Tahoma" w:hAnsi="Tahoma" w:cs="Tahoma"/>
          <w:bCs/>
          <w:sz w:val="20"/>
        </w:rPr>
        <w:t>dispone di adeguata attrezzatura tecnica idonea all’esecuzione dei lavori in oggetto.</w:t>
      </w:r>
    </w:p>
    <w:p w:rsidR="00963EF1" w:rsidRPr="00994B3D" w:rsidRDefault="00963EF1" w:rsidP="00963EF1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963EF1" w:rsidRPr="00BF75D4" w:rsidRDefault="00BF75D4" w:rsidP="00963EF1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="00963EF1" w:rsidRPr="00BF75D4">
        <w:rPr>
          <w:rFonts w:ascii="Tahoma" w:hAnsi="Tahoma" w:cs="Tahoma"/>
          <w:color w:val="C00000"/>
          <w:sz w:val="20"/>
          <w:szCs w:val="20"/>
        </w:rPr>
        <w:t>Timbro e firma del richiedente/dichiarante</w:t>
      </w:r>
      <w:r w:rsidRPr="00BF75D4">
        <w:rPr>
          <w:rFonts w:ascii="Tahoma" w:hAnsi="Tahoma" w:cs="Tahoma"/>
          <w:color w:val="C00000"/>
          <w:sz w:val="20"/>
          <w:szCs w:val="20"/>
        </w:rPr>
        <w:t>)</w:t>
      </w:r>
    </w:p>
    <w:p w:rsidR="00BF75D4" w:rsidRPr="003228C0" w:rsidRDefault="00BF75D4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963EF1" w:rsidRPr="00BF75D4" w:rsidRDefault="00963EF1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963EF1" w:rsidRPr="00BF75D4" w:rsidSect="00B77B34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C0" w:rsidRDefault="003228C0" w:rsidP="00B77B34">
      <w:r>
        <w:separator/>
      </w:r>
    </w:p>
  </w:endnote>
  <w:endnote w:type="continuationSeparator" w:id="0">
    <w:p w:rsidR="003228C0" w:rsidRDefault="003228C0" w:rsidP="00B7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7A176C">
      <w:rPr>
        <w:rFonts w:ascii="Tahoma" w:hAnsi="Tahoma" w:cs="Tahoma"/>
        <w:noProof/>
        <w:w w:val="80"/>
        <w:sz w:val="16"/>
      </w:rPr>
      <w:t>\\fs-srv\fs-m7\cbpf\AppaltiPF\1GestOrd\1Lav\AccQ\2019\GLq7TubiAmiantoPega\2DocGara\GLq7FacsimileManifestazioneInteresse.docx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0304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0304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7A176C">
      <w:rPr>
        <w:rFonts w:ascii="Tahoma" w:hAnsi="Tahoma" w:cs="Tahoma"/>
        <w:noProof/>
        <w:w w:val="80"/>
        <w:sz w:val="16"/>
      </w:rPr>
      <w:t>\\fs-srv\fs-m7\cbpf\AppaltiPF\1GestOrd\1Lav\AccQ\2019\GLq7TubiAmiantoPega\2DocGara\GLq7FacsimileManifestazioneInteresse.docx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030421">
      <w:rPr>
        <w:rFonts w:ascii="Tahoma" w:hAnsi="Tahoma" w:cs="Tahoma"/>
        <w:noProof/>
        <w:w w:val="80"/>
        <w:sz w:val="16"/>
      </w:rPr>
      <w:t>1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030421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C0" w:rsidRDefault="003228C0" w:rsidP="00B77B34">
      <w:r>
        <w:separator/>
      </w:r>
    </w:p>
  </w:footnote>
  <w:footnote w:type="continuationSeparator" w:id="0">
    <w:p w:rsidR="003228C0" w:rsidRDefault="003228C0" w:rsidP="00B77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0741"/>
    <w:multiLevelType w:val="hybridMultilevel"/>
    <w:tmpl w:val="D292D2A0"/>
    <w:lvl w:ilvl="0" w:tplc="0410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AB0030"/>
    <w:multiLevelType w:val="hybridMultilevel"/>
    <w:tmpl w:val="CD52753C"/>
    <w:lvl w:ilvl="0" w:tplc="8118FFC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F1"/>
    <w:rsid w:val="00030421"/>
    <w:rsid w:val="00062D47"/>
    <w:rsid w:val="00264521"/>
    <w:rsid w:val="00270A3F"/>
    <w:rsid w:val="002B4963"/>
    <w:rsid w:val="003228C0"/>
    <w:rsid w:val="004E07CB"/>
    <w:rsid w:val="00704EAF"/>
    <w:rsid w:val="007949FA"/>
    <w:rsid w:val="007A176C"/>
    <w:rsid w:val="00853086"/>
    <w:rsid w:val="008570CA"/>
    <w:rsid w:val="008A2B59"/>
    <w:rsid w:val="00963EF1"/>
    <w:rsid w:val="009760A5"/>
    <w:rsid w:val="00B431DB"/>
    <w:rsid w:val="00B77B34"/>
    <w:rsid w:val="00BF541E"/>
    <w:rsid w:val="00BF75D4"/>
    <w:rsid w:val="00CD6081"/>
    <w:rsid w:val="00CE4C88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2DB484"/>
  <w15:docId w15:val="{CAE868D3-C03B-4AA8-B961-E5148A67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963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63EF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EF1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963EF1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63EF1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77B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B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7C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A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mingozzi monica</cp:lastModifiedBy>
  <cp:revision>13</cp:revision>
  <cp:lastPrinted>2018-02-14T08:56:00Z</cp:lastPrinted>
  <dcterms:created xsi:type="dcterms:W3CDTF">2018-02-14T08:20:00Z</dcterms:created>
  <dcterms:modified xsi:type="dcterms:W3CDTF">2019-05-21T06:31:00Z</dcterms:modified>
</cp:coreProperties>
</file>