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867D" w14:textId="59C240C1" w:rsidR="00A965D6" w:rsidRDefault="00A965D6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75E2BE63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5714E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T</w:t>
      </w:r>
    </w:p>
    <w:p w14:paraId="047E5828" w14:textId="77777777" w:rsidR="00490414" w:rsidRPr="007A778E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5037C99D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D12084" w:rsidRPr="00F75278">
        <w:rPr>
          <w:rFonts w:asciiTheme="minorHAnsi" w:eastAsia="Arial" w:hAnsiTheme="minorHAnsi" w:cstheme="minorHAnsi"/>
          <w:bCs/>
        </w:rPr>
        <w:t xml:space="preserve">OC83 – </w:t>
      </w:r>
      <w:r w:rsidR="00D12084" w:rsidRPr="00F75278">
        <w:rPr>
          <w:rFonts w:asciiTheme="minorHAnsi" w:hAnsiTheme="minorHAnsi" w:cstheme="minorHAnsi"/>
          <w:bCs/>
        </w:rPr>
        <w:t xml:space="preserve">L.R. 02/08/1984 n. 42 - </w:t>
      </w:r>
      <w:r w:rsidR="00D12084" w:rsidRPr="00F75278">
        <w:rPr>
          <w:rFonts w:ascii="Calibri" w:hAnsi="Calibri" w:cs="Calibri"/>
          <w:bCs/>
        </w:rPr>
        <w:t>INTERVENTI STRUTTURALI PER LA SICUREZZA IDRAULICA</w:t>
      </w:r>
      <w:r w:rsidR="00D12084">
        <w:rPr>
          <w:rFonts w:ascii="Calibri" w:hAnsi="Calibri" w:cs="Calibri"/>
          <w:bCs/>
        </w:rPr>
        <w:t xml:space="preserve"> </w:t>
      </w:r>
      <w:r w:rsidR="00D12084" w:rsidRPr="00F75278">
        <w:rPr>
          <w:rFonts w:ascii="Calibri" w:hAnsi="Calibri" w:cs="Calibri"/>
          <w:bCs/>
        </w:rPr>
        <w:t>DELL’AREA CENTESE – 2° STRALCIO</w:t>
      </w:r>
      <w:r w:rsidR="00D12084">
        <w:rPr>
          <w:rFonts w:ascii="Calibri" w:hAnsi="Calibri" w:cs="Calibri"/>
          <w:bCs/>
        </w:rPr>
        <w:t xml:space="preserve"> - </w:t>
      </w:r>
      <w:r w:rsidR="00D12084" w:rsidRPr="00F75278">
        <w:rPr>
          <w:rFonts w:asciiTheme="minorHAnsi" w:hAnsiTheme="minorHAnsi" w:cstheme="minorHAnsi"/>
          <w:bCs/>
        </w:rPr>
        <w:t xml:space="preserve">CUP </w:t>
      </w:r>
      <w:r w:rsidR="00D12084" w:rsidRPr="00F75278">
        <w:rPr>
          <w:rFonts w:ascii="Calibri" w:hAnsi="Calibri" w:cs="Calibri"/>
          <w:bCs/>
        </w:rPr>
        <w:t>J35J18000320002</w:t>
      </w:r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5714EE">
        <w:rPr>
          <w:rFonts w:asciiTheme="minorHAnsi" w:hAnsiTheme="minorHAnsi" w:cstheme="minorHAnsi"/>
          <w:b/>
        </w:rPr>
        <w:t xml:space="preserve">E </w:t>
      </w:r>
      <w:r w:rsidR="00A26685">
        <w:rPr>
          <w:rFonts w:asciiTheme="minorHAnsi" w:hAnsiTheme="minorHAnsi" w:cstheme="minorHAnsi"/>
          <w:b/>
        </w:rPr>
        <w:t>IN MERITO AL</w:t>
      </w:r>
      <w:r w:rsidR="005714EE">
        <w:rPr>
          <w:rFonts w:asciiTheme="minorHAnsi" w:hAnsiTheme="minorHAnsi" w:cstheme="minorHAnsi"/>
          <w:b/>
        </w:rPr>
        <w:t xml:space="preserve"> CCNL </w:t>
      </w:r>
      <w:r w:rsidR="00A26685">
        <w:rPr>
          <w:rFonts w:asciiTheme="minorHAnsi" w:hAnsiTheme="minorHAnsi" w:cstheme="minorHAnsi"/>
          <w:b/>
        </w:rPr>
        <w:t>DA APPLICARSI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2DE6EE27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bookmarkEnd w:id="0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1D1270">
        <w:rPr>
          <w:rFonts w:asciiTheme="minorHAnsi" w:hAnsiTheme="minorHAnsi" w:cstheme="minorHAnsi"/>
        </w:rPr>
        <w:t>)</w:t>
      </w:r>
      <w:r w:rsidRPr="00BD677F">
        <w:rPr>
          <w:rFonts w:asciiTheme="minorHAnsi" w:hAnsiTheme="minorHAnsi" w:cstheme="minorHAnsi"/>
        </w:rPr>
        <w:t xml:space="preserve">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1D1270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EA1A16A" w14:textId="77777777" w:rsidR="00C16260" w:rsidRDefault="005714EE" w:rsidP="00014220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C34697">
        <w:rPr>
          <w:rFonts w:asciiTheme="minorHAnsi" w:hAnsiTheme="minorHAnsi" w:cstheme="minorHAnsi"/>
        </w:rPr>
        <w:t>a</w:t>
      </w:r>
      <w:r w:rsidRPr="00C34697">
        <w:rPr>
          <w:rFonts w:asciiTheme="minorHAnsi" w:hAnsiTheme="minorHAnsi" w:cstheme="minorHAnsi"/>
          <w:bCs/>
        </w:rPr>
        <w:t xml:space="preserve">i sensi dell’art. 5 comma 1 dell’Allegato I.01 del </w:t>
      </w:r>
      <w:r>
        <w:rPr>
          <w:rFonts w:asciiTheme="minorHAnsi" w:hAnsiTheme="minorHAnsi" w:cstheme="minorHAnsi"/>
          <w:bCs/>
        </w:rPr>
        <w:t>D. Lgs. 36/2023</w:t>
      </w:r>
      <w:r w:rsidRPr="00C34697">
        <w:rPr>
          <w:rFonts w:asciiTheme="minorHAnsi" w:hAnsiTheme="minorHAnsi" w:cstheme="minorHAnsi"/>
          <w:bCs/>
        </w:rPr>
        <w:t>,</w:t>
      </w:r>
    </w:p>
    <w:p w14:paraId="084DE94B" w14:textId="747A3B1C" w:rsidR="00C16260" w:rsidRDefault="00C16260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che</w:t>
      </w:r>
      <w:r w:rsidR="001D1270">
        <w:rPr>
          <w:rFonts w:asciiTheme="minorHAnsi" w:hAnsiTheme="minorHAnsi" w:cstheme="minorHAnsi"/>
        </w:rPr>
        <w:t>, pur applicando normalmente per i propri dipendenti un CCNL diverso da quello indicato dal Consorzio,</w:t>
      </w:r>
      <w:r>
        <w:rPr>
          <w:rFonts w:asciiTheme="minorHAnsi" w:hAnsiTheme="minorHAnsi" w:cstheme="minorHAnsi"/>
        </w:rPr>
        <w:t xml:space="preserve">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</w:rPr>
        <w:t xml:space="preserve">si impegna ad </w:t>
      </w:r>
      <w:r w:rsidRPr="00380A35">
        <w:rPr>
          <w:rFonts w:asciiTheme="minorHAnsi" w:hAnsiTheme="minorHAnsi" w:cstheme="minorHAnsi"/>
        </w:rPr>
        <w:t xml:space="preserve">applicare il </w:t>
      </w:r>
      <w:r w:rsidR="001D1270">
        <w:rPr>
          <w:rFonts w:asciiTheme="minorHAnsi" w:hAnsiTheme="minorHAnsi" w:cstheme="minorHAnsi"/>
        </w:rPr>
        <w:t>CCNL</w:t>
      </w:r>
      <w:r w:rsidRPr="00380A35">
        <w:rPr>
          <w:rFonts w:asciiTheme="minorHAnsi" w:hAnsiTheme="minorHAnsi" w:cstheme="minorHAnsi"/>
        </w:rPr>
        <w:t xml:space="preserve"> </w:t>
      </w:r>
      <w:r w:rsidRPr="006D184A">
        <w:rPr>
          <w:rFonts w:asciiTheme="minorHAnsi" w:hAnsiTheme="minorHAnsi" w:cstheme="minorHAnsi"/>
        </w:rPr>
        <w:t xml:space="preserve">indicato </w:t>
      </w:r>
      <w:r>
        <w:rPr>
          <w:rFonts w:asciiTheme="minorHAnsi" w:hAnsiTheme="minorHAnsi" w:cstheme="minorHAnsi"/>
        </w:rPr>
        <w:t>dal Consorzio</w:t>
      </w:r>
      <w:r w:rsidR="001D1270">
        <w:rPr>
          <w:rFonts w:asciiTheme="minorHAnsi" w:hAnsiTheme="minorHAnsi" w:cstheme="minorHAnsi"/>
        </w:rPr>
        <w:t xml:space="preserve"> stesso</w:t>
      </w:r>
      <w:r w:rsidR="00206D9D">
        <w:rPr>
          <w:rFonts w:asciiTheme="minorHAnsi" w:hAnsiTheme="minorHAnsi" w:cstheme="minorHAnsi"/>
        </w:rPr>
        <w:t xml:space="preserve"> </w:t>
      </w:r>
      <w:r w:rsidR="00206D9D" w:rsidRPr="00014220">
        <w:rPr>
          <w:rFonts w:asciiTheme="minorHAnsi" w:hAnsiTheme="minorHAnsi" w:cstheme="minorHAnsi"/>
          <w:b/>
          <w:bCs/>
        </w:rPr>
        <w:t>(</w:t>
      </w:r>
      <w:r w:rsidR="00206D9D" w:rsidRPr="001007D0">
        <w:rPr>
          <w:rFonts w:asciiTheme="minorHAnsi" w:hAnsiTheme="minorHAnsi" w:cstheme="minorHAnsi"/>
          <w:b/>
        </w:rPr>
        <w:t xml:space="preserve">CCNL </w:t>
      </w:r>
      <w:r w:rsidR="00206D9D" w:rsidRPr="00014220">
        <w:rPr>
          <w:rFonts w:asciiTheme="minorHAnsi" w:hAnsiTheme="minorHAnsi" w:cstheme="minorHAnsi"/>
          <w:b/>
        </w:rPr>
        <w:t>EDILIZIA</w:t>
      </w:r>
      <w:r w:rsidR="00206D9D" w:rsidRPr="00014220">
        <w:rPr>
          <w:rFonts w:asciiTheme="minorHAnsi" w:hAnsiTheme="minorHAnsi" w:cstheme="minorHAnsi"/>
          <w:b/>
          <w:bCs/>
        </w:rPr>
        <w:t xml:space="preserve"> F012, F015, F018</w:t>
      </w:r>
      <w:r w:rsidR="00206D9D">
        <w:rPr>
          <w:rFonts w:asciiTheme="minorHAnsi" w:hAnsiTheme="minorHAnsi" w:cstheme="minorHAnsi"/>
          <w:b/>
          <w:bCs/>
        </w:rPr>
        <w:t>)</w:t>
      </w:r>
      <w:r>
        <w:rPr>
          <w:rFonts w:asciiTheme="minorHAnsi" w:hAnsiTheme="minorHAnsi" w:cstheme="minorHAnsi"/>
        </w:rPr>
        <w:t xml:space="preserve"> </w:t>
      </w:r>
      <w:r w:rsidRPr="006D184A">
        <w:rPr>
          <w:rFonts w:asciiTheme="minorHAnsi" w:hAnsiTheme="minorHAnsi" w:cstheme="minorHAnsi"/>
        </w:rPr>
        <w:t>nell’esecuzione delle prestazioni oggetto del contratto per tutta la sua durata</w:t>
      </w:r>
      <w:r>
        <w:rPr>
          <w:rFonts w:asciiTheme="minorHAnsi" w:hAnsiTheme="minorHAnsi" w:cstheme="minorHAnsi"/>
        </w:rPr>
        <w:t>,</w:t>
      </w:r>
    </w:p>
    <w:p w14:paraId="365A005F" w14:textId="39F741FD" w:rsidR="00C16260" w:rsidRDefault="00C16260" w:rsidP="00C16260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ovvero</w:t>
      </w:r>
    </w:p>
    <w:p w14:paraId="547F3732" w14:textId="4307613A" w:rsidR="00C16260" w:rsidRPr="00D64979" w:rsidRDefault="00C16260" w:rsidP="00C16260">
      <w:pPr>
        <w:spacing w:line="360" w:lineRule="auto"/>
        <w:jc w:val="both"/>
        <w:rPr>
          <w:rFonts w:asciiTheme="minorHAnsi" w:hAnsiTheme="minorHAnsi" w:cstheme="minorHAnsi"/>
          <w:bCs/>
          <w:u w:val="single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5714EE">
        <w:rPr>
          <w:rFonts w:asciiTheme="minorHAnsi" w:hAnsiTheme="minorHAnsi" w:cstheme="minorHAnsi"/>
          <w:bCs/>
        </w:rPr>
        <w:t>l’equivalenza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</w:t>
      </w:r>
      <w:r w:rsidR="005714EE" w:rsidRPr="00C34697">
        <w:rPr>
          <w:rFonts w:asciiTheme="minorHAnsi" w:hAnsiTheme="minorHAnsi" w:cstheme="minorHAnsi"/>
          <w:bCs/>
        </w:rPr>
        <w:t xml:space="preserve">di cui all'articolo 11 comma 4 del </w:t>
      </w:r>
      <w:r w:rsidR="005714EE">
        <w:rPr>
          <w:rFonts w:asciiTheme="minorHAnsi" w:hAnsiTheme="minorHAnsi" w:cstheme="minorHAnsi"/>
          <w:bCs/>
        </w:rPr>
        <w:t>D. Lgs. 36/2023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del CCNL </w:t>
      </w:r>
      <w:r>
        <w:rPr>
          <w:rFonts w:asciiTheme="minorHAnsi" w:hAnsiTheme="minorHAnsi" w:cstheme="minorHAnsi"/>
          <w:bCs/>
        </w:rPr>
        <w:t xml:space="preserve">che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  <w:bCs/>
        </w:rPr>
        <w:t>intende applicare</w:t>
      </w:r>
      <w:r w:rsidR="005714EE">
        <w:rPr>
          <w:rFonts w:asciiTheme="minorHAnsi" w:hAnsiTheme="minorHAnsi" w:cstheme="minorHAnsi"/>
          <w:bCs/>
        </w:rPr>
        <w:t xml:space="preserve"> </w:t>
      </w:r>
      <w:r w:rsidR="00834924">
        <w:rPr>
          <w:rFonts w:asciiTheme="minorHAnsi" w:hAnsiTheme="minorHAnsi" w:cstheme="minorHAnsi"/>
          <w:bCs/>
        </w:rPr>
        <w:t xml:space="preserve">rispetto </w:t>
      </w:r>
      <w:r w:rsidR="005714EE">
        <w:rPr>
          <w:rFonts w:asciiTheme="minorHAnsi" w:hAnsiTheme="minorHAnsi" w:cstheme="minorHAnsi"/>
          <w:bCs/>
        </w:rPr>
        <w:t xml:space="preserve">al CCNL indicato </w:t>
      </w:r>
      <w:r w:rsidR="00020F9B">
        <w:rPr>
          <w:rFonts w:asciiTheme="minorHAnsi" w:hAnsiTheme="minorHAnsi" w:cstheme="minorHAnsi"/>
          <w:bCs/>
        </w:rPr>
        <w:t xml:space="preserve">nella documentazione di gara </w:t>
      </w:r>
      <w:r w:rsidR="005714EE">
        <w:rPr>
          <w:rFonts w:asciiTheme="minorHAnsi" w:hAnsiTheme="minorHAnsi" w:cstheme="minorHAnsi"/>
          <w:bCs/>
        </w:rPr>
        <w:t>da codesto Consorzio</w:t>
      </w:r>
      <w:r w:rsidR="005714EE" w:rsidRPr="00014220">
        <w:rPr>
          <w:rFonts w:asciiTheme="minorHAnsi" w:hAnsiTheme="minorHAnsi" w:cstheme="minorHAnsi"/>
          <w:bCs/>
        </w:rPr>
        <w:t xml:space="preserve">, </w:t>
      </w:r>
      <w:r>
        <w:rPr>
          <w:rFonts w:asciiTheme="minorHAnsi" w:hAnsiTheme="minorHAnsi" w:cstheme="minorHAnsi"/>
          <w:bCs/>
        </w:rPr>
        <w:t xml:space="preserve">e che </w:t>
      </w:r>
      <w:r w:rsidR="005714EE" w:rsidRPr="00C34697">
        <w:rPr>
          <w:rFonts w:asciiTheme="minorHAnsi" w:hAnsiTheme="minorHAnsi" w:cstheme="minorHAnsi"/>
          <w:bCs/>
        </w:rPr>
        <w:t xml:space="preserve">per consentire al Consorzio </w:t>
      </w:r>
      <w:r w:rsidR="00020F9B">
        <w:rPr>
          <w:rFonts w:asciiTheme="minorHAnsi" w:hAnsiTheme="minorHAnsi" w:cstheme="minorHAnsi"/>
          <w:bCs/>
        </w:rPr>
        <w:t xml:space="preserve">stesso </w:t>
      </w:r>
      <w:r w:rsidR="005714EE" w:rsidRPr="00C34697">
        <w:rPr>
          <w:rFonts w:asciiTheme="minorHAnsi" w:hAnsiTheme="minorHAnsi" w:cstheme="minorHAnsi"/>
          <w:bCs/>
        </w:rPr>
        <w:t>di verificare la congruità dell'offerta ai sensi dell'articolo 110 del Codice</w:t>
      </w:r>
      <w:r>
        <w:rPr>
          <w:rFonts w:asciiTheme="minorHAnsi" w:hAnsiTheme="minorHAnsi" w:cstheme="minorHAnsi"/>
          <w:bCs/>
        </w:rPr>
        <w:t xml:space="preserve"> </w:t>
      </w:r>
      <w:r w:rsidRPr="00D64979">
        <w:rPr>
          <w:rFonts w:asciiTheme="minorHAnsi" w:hAnsiTheme="minorHAnsi" w:cstheme="minorHAnsi"/>
          <w:bCs/>
          <w:u w:val="single"/>
        </w:rPr>
        <w:t xml:space="preserve">allega </w:t>
      </w:r>
      <w:r w:rsidRPr="00D64979">
        <w:rPr>
          <w:rFonts w:asciiTheme="minorHAnsi" w:eastAsia="Arial" w:hAnsiTheme="minorHAnsi" w:cstheme="minorHAnsi"/>
          <w:u w:val="single"/>
        </w:rPr>
        <w:t xml:space="preserve">una relazione con la quale viene dimostrata la suddetta equivalenza in riferimento agli art. 3, 4 e 5 dell’Allegato I.01 del </w:t>
      </w:r>
      <w:r w:rsidR="00A26685" w:rsidRPr="00D64979">
        <w:rPr>
          <w:rFonts w:asciiTheme="minorHAnsi" w:hAnsiTheme="minorHAnsi" w:cstheme="minorHAnsi"/>
          <w:bCs/>
          <w:u w:val="single"/>
        </w:rPr>
        <w:t>D. Lgs. 36/2023</w:t>
      </w:r>
      <w:r w:rsidRPr="00D64979">
        <w:rPr>
          <w:rFonts w:asciiTheme="minorHAnsi" w:eastAsia="Arial" w:hAnsiTheme="minorHAnsi" w:cstheme="minorHAnsi"/>
          <w:u w:val="single"/>
        </w:rPr>
        <w:t>.</w:t>
      </w:r>
    </w:p>
    <w:p w14:paraId="4F63AFFE" w14:textId="71A62792" w:rsidR="00BA6550" w:rsidRPr="00020F9B" w:rsidRDefault="00020F9B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del trattamento dei dati è il Consorzio di Bonifica Pianura di Ferrara. DPO Data Protection Officer è l’associazione professionale Hunext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1" w:name="_DV_C939"/>
      <w:bookmarkEnd w:id="1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435622">
    <w:abstractNumId w:val="6"/>
  </w:num>
  <w:num w:numId="2" w16cid:durableId="344865684">
    <w:abstractNumId w:val="14"/>
  </w:num>
  <w:num w:numId="3" w16cid:durableId="2126266914">
    <w:abstractNumId w:val="3"/>
  </w:num>
  <w:num w:numId="4" w16cid:durableId="1256665851">
    <w:abstractNumId w:val="11"/>
  </w:num>
  <w:num w:numId="5" w16cid:durableId="1307666160">
    <w:abstractNumId w:val="10"/>
  </w:num>
  <w:num w:numId="6" w16cid:durableId="1189635491">
    <w:abstractNumId w:val="13"/>
  </w:num>
  <w:num w:numId="7" w16cid:durableId="2023893643">
    <w:abstractNumId w:val="4"/>
  </w:num>
  <w:num w:numId="8" w16cid:durableId="30545626">
    <w:abstractNumId w:val="0"/>
  </w:num>
  <w:num w:numId="9" w16cid:durableId="630787152">
    <w:abstractNumId w:val="2"/>
  </w:num>
  <w:num w:numId="10" w16cid:durableId="832376734">
    <w:abstractNumId w:val="16"/>
  </w:num>
  <w:num w:numId="11" w16cid:durableId="2095972479">
    <w:abstractNumId w:val="5"/>
  </w:num>
  <w:num w:numId="12" w16cid:durableId="1741053695">
    <w:abstractNumId w:val="8"/>
  </w:num>
  <w:num w:numId="13" w16cid:durableId="311982870">
    <w:abstractNumId w:val="7"/>
  </w:num>
  <w:num w:numId="14" w16cid:durableId="1110782524">
    <w:abstractNumId w:val="17"/>
  </w:num>
  <w:num w:numId="15" w16cid:durableId="929433754">
    <w:abstractNumId w:val="1"/>
  </w:num>
  <w:num w:numId="16" w16cid:durableId="1402285967">
    <w:abstractNumId w:val="9"/>
  </w:num>
  <w:num w:numId="17" w16cid:durableId="1712728630">
    <w:abstractNumId w:val="12"/>
  </w:num>
  <w:num w:numId="18" w16cid:durableId="18585421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aPkShHIZ4w0Pxj7a0H4M785uQSGcIoEVkyH4ly+vslLTxpDEIsgPvkwBtAFwsiJjpDAjqpDPwbDtO/VhgXZ3g==" w:salt="6/uekY5v9Ufw0DuHCgbbCg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C5A4D"/>
    <w:rsid w:val="001D1270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06D9D"/>
    <w:rsid w:val="00222684"/>
    <w:rsid w:val="0022336A"/>
    <w:rsid w:val="00224D4E"/>
    <w:rsid w:val="00231290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3F3F93"/>
    <w:rsid w:val="00410723"/>
    <w:rsid w:val="00410F0C"/>
    <w:rsid w:val="00411177"/>
    <w:rsid w:val="004156B3"/>
    <w:rsid w:val="00415F8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04D0F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3724"/>
    <w:rsid w:val="008A5210"/>
    <w:rsid w:val="008A5928"/>
    <w:rsid w:val="008C36CA"/>
    <w:rsid w:val="008C496F"/>
    <w:rsid w:val="008D3F38"/>
    <w:rsid w:val="008D54BD"/>
    <w:rsid w:val="008D6E8F"/>
    <w:rsid w:val="008D7956"/>
    <w:rsid w:val="00903050"/>
    <w:rsid w:val="0090650D"/>
    <w:rsid w:val="0090794A"/>
    <w:rsid w:val="00915789"/>
    <w:rsid w:val="00920140"/>
    <w:rsid w:val="0092320A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6729B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685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4BE4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0535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770CD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6260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2084"/>
    <w:rsid w:val="00D13872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4979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5737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374B"/>
    <w:rsid w:val="00F451C7"/>
    <w:rsid w:val="00F50491"/>
    <w:rsid w:val="00F50CA6"/>
    <w:rsid w:val="00F50EC3"/>
    <w:rsid w:val="00F5238A"/>
    <w:rsid w:val="00F61C4C"/>
    <w:rsid w:val="00F638E2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2862A2-E27D-401B-84ED-A86FC1079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8</cp:revision>
  <cp:lastPrinted>2024-03-26T08:22:00Z</cp:lastPrinted>
  <dcterms:created xsi:type="dcterms:W3CDTF">2025-04-24T06:11:00Z</dcterms:created>
  <dcterms:modified xsi:type="dcterms:W3CDTF">2025-11-09T10:42:00Z</dcterms:modified>
</cp:coreProperties>
</file>